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0CF" w:rsidRPr="00B471DC" w:rsidRDefault="00580A08" w:rsidP="000810CF">
      <w:pPr>
        <w:pStyle w:val="Nagwek3"/>
      </w:pPr>
      <w:r w:rsidRPr="00580A08">
        <w:t>Zezwolenie na opróżnianie zbiorników bezodpływowych lub osadników w instalacjach przydomowych oczyszczalni ścieków i transport nieczystości ciekłych</w:t>
      </w:r>
    </w:p>
    <w:p w:rsidR="00CD7C84" w:rsidRPr="00CD7C84" w:rsidRDefault="00CD7C84" w:rsidP="00CD7C84">
      <w:pPr>
        <w:rPr>
          <w:rFonts w:ascii="Cambria" w:hAnsi="Cambria"/>
        </w:rPr>
      </w:pPr>
      <w:r w:rsidRPr="00CD7C84">
        <w:rPr>
          <w:rFonts w:ascii="Cambria" w:hAnsi="Cambria"/>
        </w:rPr>
        <w:t xml:space="preserve">Aby świadczyć usługi opróżniania szamb lub osadników i wywozu nieczystości, czyli usługi asenizacyjne, </w:t>
      </w:r>
      <w:r w:rsidR="00C55BCD">
        <w:rPr>
          <w:rFonts w:ascii="Cambria" w:hAnsi="Cambria"/>
        </w:rPr>
        <w:t>należy</w:t>
      </w:r>
      <w:r w:rsidRPr="00CD7C84">
        <w:rPr>
          <w:rFonts w:ascii="Cambria" w:hAnsi="Cambria"/>
        </w:rPr>
        <w:t xml:space="preserve"> złożyć wniosek o zezwolenie do urzędu miasta lub gminy, na </w:t>
      </w:r>
      <w:proofErr w:type="gramStart"/>
      <w:r w:rsidRPr="00CD7C84">
        <w:rPr>
          <w:rFonts w:ascii="Cambria" w:hAnsi="Cambria"/>
        </w:rPr>
        <w:t>terenie której</w:t>
      </w:r>
      <w:proofErr w:type="gramEnd"/>
      <w:r w:rsidRPr="00CD7C84">
        <w:rPr>
          <w:rFonts w:ascii="Cambria" w:hAnsi="Cambria"/>
        </w:rPr>
        <w:t xml:space="preserve"> </w:t>
      </w:r>
      <w:r w:rsidR="00C55BCD">
        <w:rPr>
          <w:rFonts w:ascii="Cambria" w:hAnsi="Cambria"/>
        </w:rPr>
        <w:t>usługa będzie wykonywana</w:t>
      </w:r>
      <w:r w:rsidRPr="00CD7C84">
        <w:rPr>
          <w:rFonts w:ascii="Cambria" w:hAnsi="Cambria"/>
        </w:rPr>
        <w:t>.</w:t>
      </w:r>
    </w:p>
    <w:p w:rsidR="00CD7C84" w:rsidRPr="00CD7C84" w:rsidRDefault="00CD7C84" w:rsidP="00CD7C84">
      <w:pPr>
        <w:rPr>
          <w:rFonts w:ascii="Cambria" w:hAnsi="Cambria"/>
        </w:rPr>
      </w:pPr>
      <w:r w:rsidRPr="00CD7C84">
        <w:rPr>
          <w:rFonts w:ascii="Cambria" w:hAnsi="Cambria"/>
        </w:rPr>
        <w:t xml:space="preserve">Zezwolenie </w:t>
      </w:r>
      <w:r w:rsidR="00C55BCD">
        <w:rPr>
          <w:rFonts w:ascii="Cambria" w:hAnsi="Cambria"/>
        </w:rPr>
        <w:t>zostanie wydane</w:t>
      </w:r>
      <w:r w:rsidRPr="00CD7C84">
        <w:rPr>
          <w:rFonts w:ascii="Cambria" w:hAnsi="Cambria"/>
        </w:rPr>
        <w:t>, jeśli:</w:t>
      </w:r>
    </w:p>
    <w:p w:rsidR="00CD7C84" w:rsidRPr="007D32BC" w:rsidRDefault="00C55BCD" w:rsidP="007D32BC">
      <w:pPr>
        <w:pStyle w:val="Akapitzlist"/>
        <w:numPr>
          <w:ilvl w:val="0"/>
          <w:numId w:val="12"/>
        </w:numPr>
        <w:ind w:left="142" w:hanging="142"/>
        <w:rPr>
          <w:rFonts w:ascii="Cambria" w:hAnsi="Cambria"/>
        </w:rPr>
      </w:pPr>
      <w:r w:rsidRPr="007D32BC">
        <w:rPr>
          <w:rFonts w:ascii="Cambria" w:hAnsi="Cambria"/>
        </w:rPr>
        <w:t>Podmiot dysponuje</w:t>
      </w:r>
      <w:r w:rsidR="00CD7C84" w:rsidRPr="007D32BC">
        <w:rPr>
          <w:rFonts w:ascii="Cambria" w:hAnsi="Cambria"/>
        </w:rPr>
        <w:t xml:space="preserve"> odpowiednimi pojazdami do odbioru nieczystości</w:t>
      </w:r>
    </w:p>
    <w:p w:rsidR="00CD7C84" w:rsidRPr="007D32BC" w:rsidRDefault="00C55BCD" w:rsidP="007D32BC">
      <w:pPr>
        <w:pStyle w:val="Akapitzlist"/>
        <w:numPr>
          <w:ilvl w:val="0"/>
          <w:numId w:val="12"/>
        </w:numPr>
        <w:ind w:left="142" w:hanging="142"/>
        <w:rPr>
          <w:rFonts w:ascii="Cambria" w:hAnsi="Cambria"/>
        </w:rPr>
      </w:pPr>
      <w:r w:rsidRPr="007D32BC">
        <w:rPr>
          <w:rFonts w:ascii="Cambria" w:hAnsi="Cambria"/>
        </w:rPr>
        <w:t>N</w:t>
      </w:r>
      <w:r w:rsidR="00CD7C84" w:rsidRPr="007D32BC">
        <w:rPr>
          <w:rFonts w:ascii="Cambria" w:hAnsi="Cambria"/>
        </w:rPr>
        <w:t>ieczystości</w:t>
      </w:r>
      <w:r w:rsidRPr="007D32BC">
        <w:rPr>
          <w:rFonts w:ascii="Cambria" w:hAnsi="Cambria"/>
        </w:rPr>
        <w:t xml:space="preserve"> będą wywożone tak</w:t>
      </w:r>
      <w:r w:rsidR="00CD7C84" w:rsidRPr="007D32BC">
        <w:rPr>
          <w:rFonts w:ascii="Cambria" w:hAnsi="Cambria"/>
        </w:rPr>
        <w:t>, by nie doszło do zagrożenia życia i zanieczyszczenia środowiska</w:t>
      </w:r>
    </w:p>
    <w:p w:rsidR="00CD7C84" w:rsidRPr="007D32BC" w:rsidRDefault="002118B2" w:rsidP="007D32BC">
      <w:pPr>
        <w:pStyle w:val="Akapitzlist"/>
        <w:numPr>
          <w:ilvl w:val="0"/>
          <w:numId w:val="12"/>
        </w:numPr>
        <w:ind w:left="142" w:hanging="142"/>
        <w:rPr>
          <w:rFonts w:ascii="Cambria" w:hAnsi="Cambria"/>
        </w:rPr>
      </w:pPr>
      <w:r w:rsidRPr="007D32BC">
        <w:rPr>
          <w:rFonts w:ascii="Cambria" w:hAnsi="Cambria"/>
        </w:rPr>
        <w:t>S</w:t>
      </w:r>
      <w:r w:rsidR="00CD7C84" w:rsidRPr="007D32BC">
        <w:rPr>
          <w:rFonts w:ascii="Cambria" w:hAnsi="Cambria"/>
        </w:rPr>
        <w:t>tacj</w:t>
      </w:r>
      <w:r w:rsidRPr="007D32BC">
        <w:rPr>
          <w:rFonts w:ascii="Cambria" w:hAnsi="Cambria"/>
        </w:rPr>
        <w:t>a</w:t>
      </w:r>
      <w:r w:rsidR="00CD7C84" w:rsidRPr="007D32BC">
        <w:rPr>
          <w:rFonts w:ascii="Cambria" w:hAnsi="Cambria"/>
        </w:rPr>
        <w:t xml:space="preserve"> zlewn</w:t>
      </w:r>
      <w:r w:rsidRPr="007D32BC">
        <w:rPr>
          <w:rFonts w:ascii="Cambria" w:hAnsi="Cambria"/>
        </w:rPr>
        <w:t>a</w:t>
      </w:r>
      <w:r w:rsidR="00CD7C84" w:rsidRPr="007D32BC">
        <w:rPr>
          <w:rFonts w:ascii="Cambria" w:hAnsi="Cambria"/>
        </w:rPr>
        <w:t>, która będzie odbierać nieczystości</w:t>
      </w:r>
      <w:r w:rsidR="007D32BC" w:rsidRPr="007D32BC">
        <w:rPr>
          <w:rFonts w:ascii="Cambria" w:hAnsi="Cambria"/>
        </w:rPr>
        <w:t xml:space="preserve"> potwierdza</w:t>
      </w:r>
      <w:r w:rsidRPr="002118B2">
        <w:t xml:space="preserve"> </w:t>
      </w:r>
      <w:r w:rsidRPr="007D32BC">
        <w:rPr>
          <w:rFonts w:ascii="Cambria" w:hAnsi="Cambria"/>
        </w:rPr>
        <w:t>gotowość odbioru nieczystości ciekłych</w:t>
      </w:r>
    </w:p>
    <w:p w:rsidR="00580A08" w:rsidRPr="007D32BC" w:rsidRDefault="007D32BC" w:rsidP="007D32BC">
      <w:pPr>
        <w:pStyle w:val="Akapitzlist"/>
        <w:numPr>
          <w:ilvl w:val="0"/>
          <w:numId w:val="12"/>
        </w:numPr>
        <w:ind w:left="142" w:hanging="142"/>
        <w:rPr>
          <w:rFonts w:ascii="Cambria" w:hAnsi="Cambria"/>
        </w:rPr>
      </w:pPr>
      <w:r w:rsidRPr="007D32BC">
        <w:rPr>
          <w:rFonts w:ascii="Cambria" w:hAnsi="Cambria"/>
        </w:rPr>
        <w:t xml:space="preserve">Podmiot </w:t>
      </w:r>
      <w:r w:rsidR="00CD7C84" w:rsidRPr="007D32BC">
        <w:rPr>
          <w:rFonts w:ascii="Cambria" w:hAnsi="Cambria"/>
        </w:rPr>
        <w:t>nie ma zaległości podatkowych ani zaległości w płaceniu składek na ubezpieczenie społeczne i zdrowotne.</w:t>
      </w:r>
    </w:p>
    <w:p w:rsidR="00E64CFC" w:rsidRDefault="00E64CFC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Wniosek do pobrania:</w:t>
      </w:r>
    </w:p>
    <w:p w:rsidR="003B0A2F" w:rsidRPr="00B471DC" w:rsidRDefault="00F95BE8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B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o wydanie zezwolenia </w:t>
      </w:r>
      <w:r w:rsidR="00A52B8F" w:rsidRPr="00A52B8F">
        <w:rPr>
          <w:rFonts w:ascii="Times New Roman" w:eastAsia="Times New Roman" w:hAnsi="Times New Roman" w:cs="Times New Roman"/>
          <w:sz w:val="24"/>
          <w:szCs w:val="24"/>
          <w:lang w:eastAsia="pl-PL"/>
        </w:rPr>
        <w:t>na opróżnianie zbiorników bezodpływowych lub osadników w instalacjach przydomowych oczyszczalni ścieków i transport nieczystości ciekłych</w:t>
      </w:r>
    </w:p>
    <w:p w:rsidR="00E64CFC" w:rsidRPr="00B471DC" w:rsidRDefault="00E64CFC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Dokumenty od wnioskodawcy:</w:t>
      </w:r>
    </w:p>
    <w:p w:rsidR="00192999" w:rsidRPr="009302BF" w:rsidRDefault="00192999" w:rsidP="009302B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hAnsi="Times New Roman" w:cs="Times New Roman"/>
        </w:rPr>
      </w:pPr>
      <w:r w:rsidRPr="009302BF">
        <w:rPr>
          <w:rStyle w:val="text-with-break-line"/>
          <w:rFonts w:ascii="Times New Roman" w:hAnsi="Times New Roman" w:cs="Times New Roman"/>
        </w:rPr>
        <w:t>Wypełniony wniosek powinien zawierać: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imię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i nazwisko lub nazwę oraz adres zamieszkania lub siedziby przedsiębiorcy ubiegającego się o zezwolenie oraz jego numer identyfikacji podatkowej (NIP),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określenie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przedmiotu i obszaru działalności,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określenie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środków technicznych, jakimi dysponuje ubiegający się o zezwolenie na prowadzenie działalności objętej wnioskiem,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informacje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o technologiach stosowanych lub przewidzianych do stosowania przy świadczeniu usług w zakresie działalności objętej wnioskiem,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proponowane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zabiegi z zakresu ochrony środowiska i ochrony sanitarnej planowane po </w:t>
      </w:r>
      <w:proofErr w:type="gramStart"/>
      <w:r w:rsidRPr="00C139E8">
        <w:rPr>
          <w:rStyle w:val="text-with-break-line"/>
          <w:rFonts w:ascii="Times New Roman" w:hAnsi="Times New Roman" w:cs="Times New Roman"/>
        </w:rPr>
        <w:t>zakończeniu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działalności,</w:t>
      </w:r>
    </w:p>
    <w:p w:rsidR="00192999" w:rsidRPr="00C139E8" w:rsidRDefault="00192999" w:rsidP="009302BF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426" w:hanging="142"/>
        <w:rPr>
          <w:rStyle w:val="text-with-break-line"/>
          <w:rFonts w:ascii="Times New Roman" w:hAnsi="Times New Roman" w:cs="Times New Roman"/>
        </w:rPr>
      </w:pPr>
      <w:proofErr w:type="gramStart"/>
      <w:r w:rsidRPr="00C139E8">
        <w:rPr>
          <w:rStyle w:val="text-with-break-line"/>
          <w:rFonts w:ascii="Times New Roman" w:hAnsi="Times New Roman" w:cs="Times New Roman"/>
        </w:rPr>
        <w:t>określenie</w:t>
      </w:r>
      <w:proofErr w:type="gramEnd"/>
      <w:r w:rsidRPr="00C139E8">
        <w:rPr>
          <w:rStyle w:val="text-with-break-line"/>
          <w:rFonts w:ascii="Times New Roman" w:hAnsi="Times New Roman" w:cs="Times New Roman"/>
        </w:rPr>
        <w:t xml:space="preserve"> terminu podjęcia działalności objętej wnioskiem oraz zamierzonego czasu jej prowadzenia.</w:t>
      </w:r>
    </w:p>
    <w:p w:rsidR="009302BF" w:rsidRPr="009302BF" w:rsidRDefault="009302BF" w:rsidP="009302BF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hAnsi="Times New Roman" w:cs="Times New Roman"/>
        </w:rPr>
      </w:pPr>
      <w:r w:rsidRPr="009302BF">
        <w:rPr>
          <w:rStyle w:val="text-with-break-line"/>
          <w:rFonts w:ascii="Times New Roman" w:hAnsi="Times New Roman" w:cs="Times New Roman"/>
        </w:rPr>
        <w:t>Zaświadczenie albo oświadczenie o braku zaległości podatkowych i zaległości w płaceniu składek na ubezpieczenie zdrowotne lub społeczne. Oświadczenie składane jest pod rygorem odpowiedzialności karnej za składanie fałszywych zeznań - oświadczający jest obowiązany do zawarcia w nim klauzuli następującej treści: „Jestem świadomy odpowiedzialności karnej za złożenie fałszywego oświadczenia”.</w:t>
      </w:r>
    </w:p>
    <w:p w:rsidR="009302BF" w:rsidRPr="009302BF" w:rsidRDefault="009302BF" w:rsidP="009302BF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hAnsi="Times New Roman" w:cs="Times New Roman"/>
        </w:rPr>
      </w:pPr>
      <w:r w:rsidRPr="009302BF">
        <w:rPr>
          <w:rStyle w:val="text-with-break-line"/>
          <w:rFonts w:ascii="Times New Roman" w:hAnsi="Times New Roman" w:cs="Times New Roman"/>
        </w:rPr>
        <w:t>Dokument potwierdzający gotowość odbioru nieczystości ciekłych przez stacje zlewną.</w:t>
      </w:r>
    </w:p>
    <w:p w:rsidR="009302BF" w:rsidRPr="009302BF" w:rsidRDefault="009302BF" w:rsidP="009302BF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hAnsi="Times New Roman" w:cs="Times New Roman"/>
        </w:rPr>
      </w:pPr>
      <w:r w:rsidRPr="009302BF">
        <w:rPr>
          <w:rStyle w:val="text-with-break-line"/>
          <w:rFonts w:ascii="Times New Roman" w:hAnsi="Times New Roman" w:cs="Times New Roman"/>
        </w:rPr>
        <w:t>Pisemne zapewnienie, że pojazdy stosowane do opróżniania zbiorników bezodpływowych i transportu nieczystości ciekłych posiadają aktualne badania techniczne potwierdzone wpisem w dowodzie rejestracyjnym oraz spełniają standardy techniczne określone w Rozporządzeniu Ministra Infrastruktury z dnia 12 listopada 2002 r. w sprawie wymagań dla pojazdów asenizacyjnych.</w:t>
      </w:r>
    </w:p>
    <w:p w:rsidR="009302BF" w:rsidRPr="009302BF" w:rsidRDefault="009302BF" w:rsidP="009302BF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hAnsi="Times New Roman" w:cs="Times New Roman"/>
        </w:rPr>
      </w:pPr>
      <w:r w:rsidRPr="009302BF">
        <w:rPr>
          <w:rStyle w:val="text-with-break-line"/>
          <w:rFonts w:ascii="Times New Roman" w:hAnsi="Times New Roman" w:cs="Times New Roman"/>
        </w:rPr>
        <w:t>Dokument, z którego wynika tytuł prawny do nieruchomości, na której znajduje się baza transportowa (odpis z księgi wieczystej, umowa dzierżawy, umowa najmu, umowa użyczenia).</w:t>
      </w:r>
    </w:p>
    <w:p w:rsidR="009302BF" w:rsidRPr="009302BF" w:rsidRDefault="009302BF" w:rsidP="009302BF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02BF">
        <w:rPr>
          <w:rStyle w:val="text-with-break-line"/>
          <w:rFonts w:ascii="Times New Roman" w:hAnsi="Times New Roman" w:cs="Times New Roman"/>
        </w:rPr>
        <w:t>Potwierdzenie wniesienia opłaty skarbowej.</w:t>
      </w:r>
    </w:p>
    <w:p w:rsidR="00E64CFC" w:rsidRPr="009302BF" w:rsidRDefault="00E64CFC" w:rsidP="009302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02BF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Wymagane opłaty:</w:t>
      </w:r>
    </w:p>
    <w:p w:rsidR="00C139E8" w:rsidRPr="00C139E8" w:rsidRDefault="00B85B5A" w:rsidP="00C139E8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Opłata skarbowa</w:t>
      </w:r>
      <w:r w:rsidR="00C139E8" w:rsidRPr="00C139E8">
        <w:rPr>
          <w:rFonts w:ascii="Times New Roman" w:hAnsi="Times New Roman" w:cs="Times New Roman"/>
        </w:rPr>
        <w:t xml:space="preserve"> w wysokości 107,00 zł.</w:t>
      </w:r>
    </w:p>
    <w:p w:rsidR="006F2CDB" w:rsidRDefault="00C139E8" w:rsidP="00C13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C139E8">
        <w:rPr>
          <w:rFonts w:ascii="Times New Roman" w:hAnsi="Times New Roman" w:cs="Times New Roman"/>
        </w:rPr>
        <w:t>W przypadku złożenia pełnomocnictwa, do wniosku należy dołączyć kserokopię dowodu wpłaty za złożenie pełnomocnictwa w kwocie 17,00 zł.</w:t>
      </w:r>
      <w:r w:rsidR="00B85B5A">
        <w:rPr>
          <w:rFonts w:ascii="Times New Roman" w:hAnsi="Times New Roman" w:cs="Times New Roman"/>
        </w:rPr>
        <w:t xml:space="preserve"> </w:t>
      </w:r>
      <w:r w:rsidRPr="00C139E8">
        <w:rPr>
          <w:rFonts w:ascii="Times New Roman" w:hAnsi="Times New Roman" w:cs="Times New Roman"/>
        </w:rPr>
        <w:t xml:space="preserve">Obowiązuje zwolnienie z opłaty za złożenie pełnomocnictwa w przypadku, jeśli </w:t>
      </w:r>
      <w:r w:rsidR="00B85B5A" w:rsidRPr="00C139E8">
        <w:rPr>
          <w:rFonts w:ascii="Times New Roman" w:hAnsi="Times New Roman" w:cs="Times New Roman"/>
        </w:rPr>
        <w:t>pełnomocnictwo</w:t>
      </w:r>
      <w:r w:rsidRPr="00C139E8">
        <w:rPr>
          <w:rFonts w:ascii="Times New Roman" w:hAnsi="Times New Roman" w:cs="Times New Roman"/>
        </w:rPr>
        <w:t xml:space="preserve"> jest udzielane małżonkowi, wstępnemu, zstępnemu lub rodzeństwu.</w:t>
      </w:r>
      <w:r w:rsidR="006F2CDB"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 xml:space="preserve"> </w:t>
      </w:r>
    </w:p>
    <w:p w:rsidR="0010011A" w:rsidRPr="0010011A" w:rsidRDefault="0010011A" w:rsidP="00C139E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F2310E">
        <w:rPr>
          <w:rFonts w:ascii="Cambria" w:hAnsi="Cambria"/>
        </w:rPr>
        <w:t xml:space="preserve">Opłatę </w:t>
      </w:r>
      <w:r>
        <w:rPr>
          <w:rFonts w:ascii="Cambria" w:hAnsi="Cambria"/>
        </w:rPr>
        <w:t xml:space="preserve">należy </w:t>
      </w:r>
      <w:r w:rsidRPr="00F2310E">
        <w:rPr>
          <w:rFonts w:ascii="Cambria" w:hAnsi="Cambria"/>
        </w:rPr>
        <w:t>wnie</w:t>
      </w:r>
      <w:r>
        <w:rPr>
          <w:rFonts w:ascii="Cambria" w:hAnsi="Cambria"/>
        </w:rPr>
        <w:t>ść</w:t>
      </w:r>
      <w:r w:rsidRPr="00F2310E">
        <w:rPr>
          <w:rFonts w:ascii="Cambria" w:hAnsi="Cambria"/>
        </w:rPr>
        <w:t xml:space="preserve"> na rachun</w:t>
      </w:r>
      <w:r>
        <w:rPr>
          <w:rFonts w:ascii="Cambria" w:hAnsi="Cambria"/>
        </w:rPr>
        <w:t>e</w:t>
      </w:r>
      <w:r w:rsidRPr="00F2310E">
        <w:rPr>
          <w:rFonts w:ascii="Cambria" w:hAnsi="Cambria"/>
        </w:rPr>
        <w:t>k bankow</w:t>
      </w:r>
      <w:r>
        <w:rPr>
          <w:rFonts w:ascii="Cambria" w:hAnsi="Cambria"/>
        </w:rPr>
        <w:t>y</w:t>
      </w:r>
      <w:r w:rsidRPr="00F2310E">
        <w:rPr>
          <w:rFonts w:ascii="Cambria" w:hAnsi="Cambria"/>
        </w:rPr>
        <w:t xml:space="preserve"> urzędu </w:t>
      </w:r>
      <w:r>
        <w:rPr>
          <w:rFonts w:ascii="Cambria" w:hAnsi="Cambria"/>
        </w:rPr>
        <w:t xml:space="preserve">nr </w:t>
      </w:r>
      <w:r w:rsidRPr="00037E91">
        <w:rPr>
          <w:rFonts w:ascii="Cambria" w:hAnsi="Cambria"/>
        </w:rPr>
        <w:t>34 8470 0001 2038 0026 2352 0001</w:t>
      </w:r>
    </w:p>
    <w:p w:rsidR="00E64CFC" w:rsidRPr="00B471DC" w:rsidRDefault="00E64CFC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Tryb odwoławczy:</w:t>
      </w:r>
    </w:p>
    <w:p w:rsidR="00E64CFC" w:rsidRPr="00B471DC" w:rsidRDefault="006F2CDB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hAnsi="Times New Roman" w:cs="Times New Roman"/>
        </w:rPr>
        <w:t>Do organu odwoławczego za pośrednictwem organu, który wydał decyzję, w terminie 14 dni od dnia doręczenia decyzji</w:t>
      </w:r>
    </w:p>
    <w:p w:rsidR="00E64CFC" w:rsidRPr="00B471DC" w:rsidRDefault="00E64CFC" w:rsidP="00E64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Podstawa prawna:</w:t>
      </w:r>
    </w:p>
    <w:p w:rsidR="00F92320" w:rsidRPr="00DC25EB" w:rsidRDefault="00F92320" w:rsidP="00F923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DC25EB">
        <w:rPr>
          <w:rFonts w:ascii="Cambria" w:hAnsi="Cambria"/>
        </w:rPr>
        <w:t>Ustawa z dnia 13 września 1996 r. o utrzymaniu czystości i porządku w gminach</w:t>
      </w:r>
    </w:p>
    <w:p w:rsidR="00F92320" w:rsidRPr="00DC25EB" w:rsidRDefault="00F92320" w:rsidP="00F923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DC25EB">
        <w:rPr>
          <w:rFonts w:ascii="Cambria" w:hAnsi="Cambria"/>
        </w:rPr>
        <w:t>Ustawa z dnia 16 listopada 2006 r. o opłacie skarbowej</w:t>
      </w:r>
    </w:p>
    <w:p w:rsidR="00F92320" w:rsidRPr="00DC25EB" w:rsidRDefault="00F92320" w:rsidP="00F923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DC25EB">
        <w:rPr>
          <w:rFonts w:ascii="Cambria" w:hAnsi="Cambria"/>
        </w:rPr>
        <w:t>Ustawa z dnia 14 czerwca 1960 r. Kodeks postępowania administracyjnego</w:t>
      </w:r>
    </w:p>
    <w:p w:rsidR="00F92320" w:rsidRPr="00DC25EB" w:rsidRDefault="00F92320" w:rsidP="00F923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DC25EB">
        <w:rPr>
          <w:rFonts w:ascii="Cambria" w:hAnsi="Cambria"/>
        </w:rPr>
        <w:t>Rozporządzenie Ministra Klimatu i Środowiska z dnia 16 lutego 2023 r. w sprawie szczegółowego sposobu określania wymagań, jakie powinien spełniać przedsiębiorca ubiegający się o uzyskanie zezwolenia w zakresie opróżniania zbiorników bezodpływowych lub osadników w instalacjach przydomowych oczyszczalni ścieków i transportu nieczystości ciekłych</w:t>
      </w:r>
    </w:p>
    <w:p w:rsidR="00E64CFC" w:rsidRPr="00B471DC" w:rsidRDefault="00D14D1F" w:rsidP="00F923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 xml:space="preserve"> </w:t>
      </w:r>
      <w:r w:rsidR="00E64CFC" w:rsidRPr="00B471DC">
        <w:rPr>
          <w:rFonts w:ascii="Times New Roman" w:eastAsia="Times New Roman" w:hAnsi="Times New Roman" w:cs="Times New Roman"/>
          <w:color w:val="FFFFFF"/>
          <w:sz w:val="24"/>
          <w:szCs w:val="24"/>
          <w:shd w:val="clear" w:color="auto" w:fill="3366FF"/>
          <w:lang w:eastAsia="pl-PL"/>
        </w:rPr>
        <w:t>Uwagi:</w:t>
      </w:r>
    </w:p>
    <w:p w:rsidR="00DC25EB" w:rsidRDefault="00DC25EB" w:rsidP="00DC25EB">
      <w:pPr>
        <w:spacing w:before="100" w:beforeAutospacing="1" w:after="100" w:afterAutospacing="1" w:line="240" w:lineRule="auto"/>
        <w:outlineLvl w:val="1"/>
      </w:pP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>Zezwolenie wydaje się na czas oznaczony, nie dłuższy niż 10 lat.</w:t>
      </w:r>
      <w:r w:rsidRPr="00DC25EB">
        <w:t xml:space="preserve"> </w:t>
      </w:r>
    </w:p>
    <w:p w:rsidR="00DC25EB" w:rsidRPr="00DC25EB" w:rsidRDefault="00DC25EB" w:rsidP="00DC25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zezwolenie wygaśnie lub urząd je cofnie,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</w:t>
      </w: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tak wypełnić zawarte w nim wymogi sanitarne i środowisko</w:t>
      </w:r>
      <w:bookmarkStart w:id="0" w:name="_GoBack"/>
      <w:bookmarkEnd w:id="0"/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>we. Czyli np. zdezynfek</w:t>
      </w:r>
      <w:r w:rsidR="00443EFA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pojazdy przewożące nieczystości.</w:t>
      </w:r>
    </w:p>
    <w:p w:rsidR="00DC25EB" w:rsidRDefault="00DC25EB" w:rsidP="00DC25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zmiany danych określonych w zezwoleniu </w:t>
      </w:r>
      <w:r w:rsidR="00443EFA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</w:t>
      </w: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zgłaszać do </w:t>
      </w:r>
      <w:r w:rsidR="00443EFA"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 w:rsidRPr="00DC25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64CFC" w:rsidRPr="00B471DC" w:rsidRDefault="00E64CFC" w:rsidP="00E64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B471D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Załączniki (1)</w:t>
      </w:r>
    </w:p>
    <w:p w:rsidR="00E64CFC" w:rsidRPr="00B471DC" w:rsidRDefault="00723E34" w:rsidP="00E64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3E34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wydanie zezwolenia na opróżnianie zbiorników bezodpływowych lub osadników w instalacjach przydomowych oczyszczalni ścieków i transport nieczystości ciekłych</w:t>
      </w:r>
    </w:p>
    <w:p w:rsidR="00E64CFC" w:rsidRPr="00B471DC" w:rsidRDefault="00AD4DB2" w:rsidP="00E64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hyperlink r:id="rId5" w:history="1">
        <w:r w:rsidR="00E64CFC" w:rsidRPr="00B471DC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pl-PL"/>
          </w:rPr>
          <w:t>Struktura</w:t>
        </w:r>
      </w:hyperlink>
      <w:r w:rsidR="00E64CFC" w:rsidRPr="00B471D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</w:p>
    <w:p w:rsidR="00D14F62" w:rsidRPr="00B471DC" w:rsidRDefault="00D14F62" w:rsidP="00E64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Referat </w:t>
      </w:r>
      <w:r w:rsidR="00D14D1F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Komunalnej i Ekologii</w:t>
      </w:r>
    </w:p>
    <w:p w:rsidR="00D14F62" w:rsidRPr="00B471DC" w:rsidRDefault="00D14D1F" w:rsidP="00E64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GK</w:t>
      </w:r>
    </w:p>
    <w:p w:rsidR="00D14F62" w:rsidRPr="00B471DC" w:rsidRDefault="00D14F62" w:rsidP="00E64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1DC">
        <w:rPr>
          <w:rFonts w:ascii="Times New Roman" w:eastAsia="Times New Roman" w:hAnsi="Times New Roman" w:cs="Times New Roman"/>
          <w:sz w:val="24"/>
          <w:szCs w:val="24"/>
          <w:lang w:eastAsia="pl-PL"/>
        </w:rPr>
        <w:t>Pszowska 534, Pszów</w:t>
      </w:r>
    </w:p>
    <w:p w:rsidR="00E64CFC" w:rsidRPr="00B471DC" w:rsidRDefault="00AD4DB2" w:rsidP="00E64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hyperlink r:id="rId6" w:history="1">
        <w:r w:rsidR="00E64CFC" w:rsidRPr="00B471DC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pl-PL"/>
          </w:rPr>
          <w:t>Personel</w:t>
        </w:r>
      </w:hyperlink>
      <w:r w:rsidR="00E64CFC" w:rsidRPr="00B471D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</w:p>
    <w:p w:rsidR="00BF167E" w:rsidRPr="00B471DC" w:rsidRDefault="00D14D1F" w:rsidP="00E64CFC">
      <w:pPr>
        <w:tabs>
          <w:tab w:val="left" w:pos="707"/>
          <w:tab w:val="left" w:pos="2019"/>
        </w:tabs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Monika Załęska</w:t>
      </w:r>
      <w:r w:rsidR="00C46C2B" w:rsidRPr="00B47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Inspektor</w:t>
      </w:r>
    </w:p>
    <w:p w:rsidR="00E76144" w:rsidRPr="00B471DC" w:rsidRDefault="00E76144">
      <w:pPr>
        <w:rPr>
          <w:rFonts w:ascii="Times New Roman" w:hAnsi="Times New Roman" w:cs="Times New Roman"/>
        </w:rPr>
      </w:pPr>
    </w:p>
    <w:sectPr w:rsidR="00E76144" w:rsidRPr="00B4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F66AD"/>
    <w:multiLevelType w:val="hybridMultilevel"/>
    <w:tmpl w:val="F848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C69FA"/>
    <w:multiLevelType w:val="multilevel"/>
    <w:tmpl w:val="F8241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80F4D"/>
    <w:multiLevelType w:val="hybridMultilevel"/>
    <w:tmpl w:val="59E86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43BA"/>
    <w:multiLevelType w:val="hybridMultilevel"/>
    <w:tmpl w:val="E2068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34320"/>
    <w:multiLevelType w:val="hybridMultilevel"/>
    <w:tmpl w:val="E4D8B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01BBF"/>
    <w:multiLevelType w:val="hybridMultilevel"/>
    <w:tmpl w:val="40542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1199B"/>
    <w:multiLevelType w:val="hybridMultilevel"/>
    <w:tmpl w:val="DEEC93E4"/>
    <w:lvl w:ilvl="0" w:tplc="DB6075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D0988"/>
    <w:multiLevelType w:val="hybridMultilevel"/>
    <w:tmpl w:val="91BC60C0"/>
    <w:lvl w:ilvl="0" w:tplc="DB6075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A7462"/>
    <w:multiLevelType w:val="hybridMultilevel"/>
    <w:tmpl w:val="30FC9AE6"/>
    <w:lvl w:ilvl="0" w:tplc="11E01ED4">
      <w:start w:val="1"/>
      <w:numFmt w:val="decimal"/>
      <w:lvlText w:val="%1)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61A88"/>
    <w:multiLevelType w:val="multilevel"/>
    <w:tmpl w:val="1F927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717B2"/>
    <w:multiLevelType w:val="hybridMultilevel"/>
    <w:tmpl w:val="96BC0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5E197A"/>
    <w:multiLevelType w:val="hybridMultilevel"/>
    <w:tmpl w:val="9BE2CAF6"/>
    <w:lvl w:ilvl="0" w:tplc="0ED67F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B26F8"/>
    <w:multiLevelType w:val="hybridMultilevel"/>
    <w:tmpl w:val="66C28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11"/>
  </w:num>
  <w:num w:numId="5">
    <w:abstractNumId w:val="2"/>
  </w:num>
  <w:num w:numId="6">
    <w:abstractNumId w:val="9"/>
  </w:num>
  <w:num w:numId="7">
    <w:abstractNumId w:val="6"/>
  </w:num>
  <w:num w:numId="8">
    <w:abstractNumId w:val="10"/>
  </w:num>
  <w:num w:numId="9">
    <w:abstractNumId w:val="5"/>
  </w:num>
  <w:num w:numId="10">
    <w:abstractNumId w:val="0"/>
  </w:num>
  <w:num w:numId="11">
    <w:abstractNumId w:val="4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FC"/>
    <w:rsid w:val="000810CF"/>
    <w:rsid w:val="0010011A"/>
    <w:rsid w:val="00190D48"/>
    <w:rsid w:val="00192999"/>
    <w:rsid w:val="002118B2"/>
    <w:rsid w:val="003B0A2F"/>
    <w:rsid w:val="00443EFA"/>
    <w:rsid w:val="00486D61"/>
    <w:rsid w:val="004A6841"/>
    <w:rsid w:val="00580A08"/>
    <w:rsid w:val="006601C9"/>
    <w:rsid w:val="006F2CDB"/>
    <w:rsid w:val="00723E34"/>
    <w:rsid w:val="007735DA"/>
    <w:rsid w:val="007D32BC"/>
    <w:rsid w:val="007E16EE"/>
    <w:rsid w:val="009302BF"/>
    <w:rsid w:val="00A07A02"/>
    <w:rsid w:val="00A52B8F"/>
    <w:rsid w:val="00AA0A14"/>
    <w:rsid w:val="00AC63BA"/>
    <w:rsid w:val="00AD4DB2"/>
    <w:rsid w:val="00B471DC"/>
    <w:rsid w:val="00B85B5A"/>
    <w:rsid w:val="00BF167E"/>
    <w:rsid w:val="00C139E8"/>
    <w:rsid w:val="00C46C2B"/>
    <w:rsid w:val="00C55BCD"/>
    <w:rsid w:val="00CD7C84"/>
    <w:rsid w:val="00D14D1F"/>
    <w:rsid w:val="00D14F62"/>
    <w:rsid w:val="00D549FA"/>
    <w:rsid w:val="00DC25EB"/>
    <w:rsid w:val="00E64CFC"/>
    <w:rsid w:val="00E76144"/>
    <w:rsid w:val="00F57D13"/>
    <w:rsid w:val="00F92320"/>
    <w:rsid w:val="00F9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5A28D-1F69-4DCE-B423-EC4FBF4D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0A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0810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810C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text-with-break-line">
    <w:name w:val="text-with-break-line"/>
    <w:basedOn w:val="Domylnaczcionkaakapitu"/>
    <w:rsid w:val="006F2CDB"/>
  </w:style>
  <w:style w:type="paragraph" w:styleId="Akapitzlist">
    <w:name w:val="List Paragraph"/>
    <w:basedOn w:val="Normalny"/>
    <w:uiPriority w:val="34"/>
    <w:qFormat/>
    <w:rsid w:val="007E16E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0A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18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owa2023.pszow.pl/baza_uslug-specjalisci.html" TargetMode="External"/><Relationship Id="rId5" Type="http://schemas.openxmlformats.org/officeDocument/2006/relationships/hyperlink" Target="http://nowa2023.pszow.pl/baza_uslug-kategori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mzaleska</dc:creator>
  <cp:keywords/>
  <dc:description/>
  <cp:lastModifiedBy>mzaleska</cp:lastModifiedBy>
  <cp:revision>9</cp:revision>
  <dcterms:created xsi:type="dcterms:W3CDTF">2023-03-14T07:04:00Z</dcterms:created>
  <dcterms:modified xsi:type="dcterms:W3CDTF">2023-03-14T10:25:00Z</dcterms:modified>
</cp:coreProperties>
</file>